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87C" w:rsidRDefault="008D687C">
      <w:pPr>
        <w:spacing w:after="3" w:line="399" w:lineRule="auto"/>
        <w:ind w:left="5941" w:right="931" w:firstLine="0"/>
        <w:jc w:val="left"/>
        <w:rPr>
          <w:i/>
          <w:sz w:val="20"/>
        </w:rPr>
      </w:pPr>
      <w:r>
        <w:rPr>
          <w:i/>
          <w:sz w:val="20"/>
        </w:rPr>
        <w:t xml:space="preserve">Załącznik Nr 1 do Zarządzenia Nr </w:t>
      </w:r>
      <w:r w:rsidR="00E23048">
        <w:rPr>
          <w:i/>
          <w:sz w:val="20"/>
        </w:rPr>
        <w:t>78</w:t>
      </w:r>
      <w:bookmarkStart w:id="0" w:name="_GoBack"/>
      <w:bookmarkEnd w:id="0"/>
      <w:r>
        <w:rPr>
          <w:i/>
          <w:sz w:val="20"/>
        </w:rPr>
        <w:t>/2021</w:t>
      </w:r>
    </w:p>
    <w:p w:rsidR="00D9059B" w:rsidRDefault="008D687C">
      <w:pPr>
        <w:spacing w:after="3" w:line="399" w:lineRule="auto"/>
        <w:ind w:left="5941" w:right="931" w:firstLine="0"/>
        <w:jc w:val="left"/>
      </w:pPr>
      <w:r>
        <w:rPr>
          <w:i/>
          <w:sz w:val="20"/>
        </w:rPr>
        <w:t xml:space="preserve">Starosty Jarocińskiego  z dnia </w:t>
      </w:r>
      <w:r w:rsidR="00355264">
        <w:rPr>
          <w:i/>
          <w:sz w:val="20"/>
        </w:rPr>
        <w:t>30 grudnia</w:t>
      </w:r>
      <w:r>
        <w:rPr>
          <w:i/>
          <w:sz w:val="20"/>
        </w:rPr>
        <w:t xml:space="preserve"> 2021r. </w:t>
      </w:r>
    </w:p>
    <w:p w:rsidR="00D9059B" w:rsidRDefault="008D687C">
      <w:pPr>
        <w:spacing w:after="115" w:line="259" w:lineRule="auto"/>
        <w:ind w:left="2865" w:right="0" w:firstLine="0"/>
        <w:jc w:val="center"/>
      </w:pPr>
      <w:r>
        <w:rPr>
          <w:b/>
        </w:rPr>
        <w:t xml:space="preserve"> </w:t>
      </w:r>
    </w:p>
    <w:p w:rsidR="00D9059B" w:rsidRDefault="008D687C">
      <w:pPr>
        <w:spacing w:after="155" w:line="259" w:lineRule="auto"/>
        <w:ind w:left="364" w:right="364" w:hanging="10"/>
        <w:jc w:val="center"/>
      </w:pPr>
      <w:r>
        <w:rPr>
          <w:b/>
        </w:rPr>
        <w:t xml:space="preserve">Regulamin </w:t>
      </w:r>
    </w:p>
    <w:p w:rsidR="00D9059B" w:rsidRDefault="008D687C">
      <w:pPr>
        <w:spacing w:after="164" w:line="259" w:lineRule="auto"/>
        <w:ind w:left="317" w:right="0" w:firstLine="0"/>
        <w:jc w:val="left"/>
      </w:pPr>
      <w:r>
        <w:rPr>
          <w:b/>
        </w:rPr>
        <w:t xml:space="preserve">w sprawie przyznawania Nagrody Starosty Jarocińskiego „Za Zasługi dla Powiatu </w:t>
      </w:r>
    </w:p>
    <w:p w:rsidR="00D9059B" w:rsidRDefault="008D687C">
      <w:pPr>
        <w:spacing w:after="112" w:line="259" w:lineRule="auto"/>
        <w:ind w:left="364" w:right="360" w:hanging="10"/>
        <w:jc w:val="center"/>
      </w:pPr>
      <w:r>
        <w:rPr>
          <w:b/>
        </w:rPr>
        <w:t xml:space="preserve">Jarocińskiego” </w:t>
      </w:r>
    </w:p>
    <w:p w:rsidR="00D9059B" w:rsidRDefault="008D687C">
      <w:pPr>
        <w:spacing w:after="158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D9059B" w:rsidRDefault="008D687C">
      <w:pPr>
        <w:pStyle w:val="Nagwek1"/>
        <w:ind w:left="364" w:right="360"/>
      </w:pPr>
      <w:r>
        <w:t xml:space="preserve">§ 1 </w:t>
      </w:r>
    </w:p>
    <w:p w:rsidR="00D9059B" w:rsidRDefault="008D687C">
      <w:pPr>
        <w:ind w:left="180" w:right="0" w:hanging="180"/>
      </w:pPr>
      <w:r>
        <w:t>1. Nagroda Starosty Jarocińskiego</w:t>
      </w:r>
      <w:r>
        <w:rPr>
          <w:b/>
        </w:rPr>
        <w:t xml:space="preserve"> </w:t>
      </w:r>
      <w:r>
        <w:t xml:space="preserve">„Za Zasługi dla Powiatu Jarocińskiego”, zwana w dalszej części „nagrodą” jest zaszczytnym, honorowym wyróżnieniem przyznawanym za zasługi w rozwoju i promocji Powiatu Jarocińskiego. </w:t>
      </w:r>
    </w:p>
    <w:p w:rsidR="00D9059B" w:rsidRDefault="008D687C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D9059B" w:rsidRDefault="008D687C">
      <w:pPr>
        <w:pStyle w:val="Nagwek1"/>
        <w:ind w:left="364" w:right="360"/>
      </w:pPr>
      <w:r>
        <w:t xml:space="preserve">§ 2 </w:t>
      </w:r>
    </w:p>
    <w:p w:rsidR="00D9059B" w:rsidRDefault="008D687C">
      <w:pPr>
        <w:numPr>
          <w:ilvl w:val="0"/>
          <w:numId w:val="1"/>
        </w:numPr>
        <w:ind w:right="0"/>
      </w:pPr>
      <w:r>
        <w:t xml:space="preserve">Nagroda może być przyznawana osobom fizycznym i prawnym, organizacjom pozarządowym oraz innym jednostkom nie posiadającym osobowości prawnej, które całokształtem działalności zawodowej i społecznej, wybitnie przyczyniły się do rozwoju i promocji Powiatu Jarocińskiego. </w:t>
      </w:r>
    </w:p>
    <w:p w:rsidR="00D9059B" w:rsidRDefault="008D687C">
      <w:pPr>
        <w:numPr>
          <w:ilvl w:val="0"/>
          <w:numId w:val="1"/>
        </w:numPr>
        <w:spacing w:after="155" w:line="259" w:lineRule="auto"/>
        <w:ind w:right="0"/>
      </w:pPr>
      <w:r>
        <w:t xml:space="preserve">Nagroda przyznawana będzie w następujących kategoriach: </w:t>
      </w:r>
    </w:p>
    <w:p w:rsidR="00D9059B" w:rsidRDefault="008D687C">
      <w:pPr>
        <w:numPr>
          <w:ilvl w:val="1"/>
          <w:numId w:val="1"/>
        </w:numPr>
        <w:ind w:right="0" w:hanging="360"/>
      </w:pPr>
      <w:r>
        <w:rPr>
          <w:b/>
        </w:rPr>
        <w:t>gospodarka</w:t>
      </w:r>
      <w:r>
        <w:t xml:space="preserve"> – za kreatywne, konsekwentne działanie na rzecz rozwoju gospodarczego powiatu, </w:t>
      </w:r>
    </w:p>
    <w:p w:rsidR="00D9059B" w:rsidRDefault="008D687C">
      <w:pPr>
        <w:numPr>
          <w:ilvl w:val="1"/>
          <w:numId w:val="1"/>
        </w:numPr>
        <w:ind w:right="0" w:hanging="360"/>
      </w:pPr>
      <w:r>
        <w:rPr>
          <w:b/>
        </w:rPr>
        <w:t>oświata, kultura i sport</w:t>
      </w:r>
      <w:r>
        <w:t xml:space="preserve"> – za całokształt działalności lub konkretne przedsięwzięcie mające wpływ na kreowanie pozytywnego wizerunku powiatu, </w:t>
      </w:r>
    </w:p>
    <w:p w:rsidR="00D9059B" w:rsidRDefault="008D687C">
      <w:pPr>
        <w:numPr>
          <w:ilvl w:val="1"/>
          <w:numId w:val="1"/>
        </w:numPr>
        <w:ind w:right="0" w:hanging="360"/>
      </w:pPr>
      <w:r>
        <w:rPr>
          <w:b/>
        </w:rPr>
        <w:t>działalność społeczna</w:t>
      </w:r>
      <w:r>
        <w:t xml:space="preserve"> – za osiągnięcia, które w znaczący sposób przyczyniają się do rozwiązywania lokalnych problemów społecznych, </w:t>
      </w:r>
    </w:p>
    <w:p w:rsidR="00D9059B" w:rsidRDefault="008D687C">
      <w:pPr>
        <w:numPr>
          <w:ilvl w:val="1"/>
          <w:numId w:val="1"/>
        </w:numPr>
        <w:ind w:right="0" w:hanging="360"/>
      </w:pPr>
      <w:r>
        <w:rPr>
          <w:b/>
        </w:rPr>
        <w:t>młody talent</w:t>
      </w:r>
      <w:r>
        <w:t xml:space="preserve"> – nagroda dla osób fizycznych w wieku do 25 lat, które wyróżniają się na niwie naukowej, sportowej, kulturalnej i społecznej przyczyniając się tym samym do promocji powiatu, </w:t>
      </w:r>
    </w:p>
    <w:p w:rsidR="00D9059B" w:rsidRDefault="008D687C">
      <w:pPr>
        <w:numPr>
          <w:ilvl w:val="1"/>
          <w:numId w:val="1"/>
        </w:numPr>
        <w:ind w:right="0" w:hanging="360"/>
      </w:pPr>
      <w:r>
        <w:rPr>
          <w:b/>
        </w:rPr>
        <w:t xml:space="preserve">rolnictwo </w:t>
      </w:r>
      <w:r>
        <w:t xml:space="preserve">– o statuetkę mogą ubiegać się zarówno osoby indywidualne, jak i organizacje i instytucje przyczyniające się do rozwoju rolnictwa na terenie Powiatu </w:t>
      </w:r>
    </w:p>
    <w:p w:rsidR="00D9059B" w:rsidRDefault="008D687C">
      <w:pPr>
        <w:spacing w:after="162" w:line="259" w:lineRule="auto"/>
        <w:ind w:left="720" w:right="0" w:firstLine="0"/>
      </w:pPr>
      <w:r>
        <w:lastRenderedPageBreak/>
        <w:t xml:space="preserve">Jarocińskiego. </w:t>
      </w:r>
    </w:p>
    <w:p w:rsidR="00D9059B" w:rsidRDefault="008D687C">
      <w:pPr>
        <w:numPr>
          <w:ilvl w:val="0"/>
          <w:numId w:val="1"/>
        </w:numPr>
        <w:spacing w:after="117" w:line="259" w:lineRule="auto"/>
        <w:ind w:right="0"/>
      </w:pPr>
      <w:r>
        <w:t xml:space="preserve">Nagroda może być przyznana tej samej osobie lub podmiotowi tylko raz.  </w:t>
      </w:r>
    </w:p>
    <w:p w:rsidR="00D9059B" w:rsidRDefault="008D687C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D9059B" w:rsidRDefault="008D687C">
      <w:pPr>
        <w:pStyle w:val="Nagwek1"/>
        <w:ind w:left="364" w:right="360"/>
      </w:pPr>
      <w:r>
        <w:t xml:space="preserve">§ 3 </w:t>
      </w:r>
    </w:p>
    <w:p w:rsidR="00D9059B" w:rsidRDefault="008D687C">
      <w:pPr>
        <w:numPr>
          <w:ilvl w:val="0"/>
          <w:numId w:val="2"/>
        </w:numPr>
        <w:ind w:right="0" w:hanging="360"/>
      </w:pPr>
      <w:r>
        <w:t xml:space="preserve">Nagrodę przyznaje raz w roku Starosta Jarociński z własnej inicjatywy lub na wniosek. </w:t>
      </w:r>
    </w:p>
    <w:p w:rsidR="00D9059B" w:rsidRDefault="008D687C">
      <w:pPr>
        <w:numPr>
          <w:ilvl w:val="0"/>
          <w:numId w:val="2"/>
        </w:numPr>
        <w:ind w:right="0" w:hanging="360"/>
      </w:pPr>
      <w:r>
        <w:t xml:space="preserve">Wniosek o przyznanie nagrody powinien zawierać dane zgodnie z wzorem wniosku, który stanowi załącznik nr 1 do Regulaminu. </w:t>
      </w:r>
    </w:p>
    <w:p w:rsidR="00D9059B" w:rsidRDefault="008D687C">
      <w:pPr>
        <w:numPr>
          <w:ilvl w:val="0"/>
          <w:numId w:val="2"/>
        </w:numPr>
        <w:ind w:right="0" w:hanging="360"/>
      </w:pPr>
      <w:r>
        <w:t xml:space="preserve">Opis działalności zawodowej osoby fizycznej nie może ograniczać się do przebiegu kariery zawodowej i wykazu zajmowanych stanowisk. Dokonania zawodowe kandydata powinny wykraczać poza podstawowe obowiązki oraz przedstawiać konkretne zasługi położone dla rozwoju i promocji Powiatu Jarocińskiego. </w:t>
      </w:r>
    </w:p>
    <w:p w:rsidR="00D9059B" w:rsidRDefault="008D687C">
      <w:pPr>
        <w:numPr>
          <w:ilvl w:val="0"/>
          <w:numId w:val="2"/>
        </w:numPr>
        <w:spacing w:after="145" w:line="259" w:lineRule="auto"/>
        <w:ind w:right="0" w:hanging="360"/>
      </w:pPr>
      <w:r>
        <w:t xml:space="preserve">Wnioski należy składać w Starostwie Powiatowym w Jarocinie do </w:t>
      </w:r>
      <w:r w:rsidR="00355264">
        <w:t>15 stycznia każdego roku</w:t>
      </w:r>
      <w:r>
        <w:t xml:space="preserve">. </w:t>
      </w:r>
    </w:p>
    <w:p w:rsidR="00D9059B" w:rsidRDefault="008D687C">
      <w:pPr>
        <w:numPr>
          <w:ilvl w:val="0"/>
          <w:numId w:val="2"/>
        </w:numPr>
        <w:ind w:right="0" w:hanging="360"/>
      </w:pPr>
      <w:r>
        <w:t xml:space="preserve">Wnioski rozpatruje Starosta Jarociński wraz z powołaną corocznie Kapituła Konkursu w terminie do 28 lutego każdego roku. </w:t>
      </w:r>
    </w:p>
    <w:p w:rsidR="00D9059B" w:rsidRDefault="008D687C">
      <w:pPr>
        <w:pStyle w:val="Nagwek1"/>
        <w:ind w:left="364" w:right="360"/>
      </w:pPr>
      <w:r>
        <w:t xml:space="preserve">§ 4 </w:t>
      </w:r>
    </w:p>
    <w:p w:rsidR="00D9059B" w:rsidRDefault="008D687C">
      <w:pPr>
        <w:numPr>
          <w:ilvl w:val="0"/>
          <w:numId w:val="3"/>
        </w:numPr>
        <w:ind w:right="0" w:hanging="360"/>
      </w:pPr>
      <w:r>
        <w:t xml:space="preserve">Osobom fizycznym nagroda może być przyznawana obywatelom polskim, a także cudzoziemcom – jako wyraz uznania ich działalności i zasług dla rozwoju i promocji Powiatu Jarocińskiego. </w:t>
      </w:r>
    </w:p>
    <w:p w:rsidR="00D9059B" w:rsidRDefault="008D687C">
      <w:pPr>
        <w:numPr>
          <w:ilvl w:val="0"/>
          <w:numId w:val="3"/>
        </w:numPr>
        <w:ind w:right="0" w:hanging="360"/>
      </w:pPr>
      <w:r>
        <w:t xml:space="preserve">W szczególnie uzasadnionych przypadkach Nagroda może być przyznana, jako wyróżnienie pośmiertne. </w:t>
      </w:r>
    </w:p>
    <w:p w:rsidR="00D9059B" w:rsidRDefault="008D687C">
      <w:pPr>
        <w:pStyle w:val="Nagwek1"/>
        <w:ind w:left="364" w:right="360"/>
      </w:pPr>
      <w:r>
        <w:t xml:space="preserve">§ 5 </w:t>
      </w:r>
    </w:p>
    <w:p w:rsidR="00D9059B" w:rsidRDefault="008D687C">
      <w:pPr>
        <w:spacing w:after="158" w:line="259" w:lineRule="auto"/>
        <w:ind w:left="345" w:right="0" w:firstLine="0"/>
      </w:pPr>
      <w:r>
        <w:t xml:space="preserve">1. Nadanie nagrody łączy się z: </w:t>
      </w:r>
    </w:p>
    <w:p w:rsidR="00D9059B" w:rsidRDefault="008D687C">
      <w:pPr>
        <w:numPr>
          <w:ilvl w:val="0"/>
          <w:numId w:val="4"/>
        </w:numPr>
        <w:ind w:right="0" w:hanging="329"/>
      </w:pPr>
      <w:r>
        <w:t>wręczeniem laureatowi lub jego rodzinie Statuetki z logo Powiatu Jarocińskiego z okolicznościowym grawerem zawierającym: a)</w:t>
      </w:r>
      <w:r>
        <w:rPr>
          <w:rFonts w:ascii="Arial" w:eastAsia="Arial" w:hAnsi="Arial" w:cs="Arial"/>
        </w:rPr>
        <w:t xml:space="preserve"> </w:t>
      </w:r>
      <w:r>
        <w:t xml:space="preserve">imię i nazwisko lub nazwę laureata, </w:t>
      </w:r>
    </w:p>
    <w:p w:rsidR="00D9059B" w:rsidRDefault="008D687C">
      <w:pPr>
        <w:numPr>
          <w:ilvl w:val="1"/>
          <w:numId w:val="4"/>
        </w:numPr>
        <w:spacing w:after="122" w:line="259" w:lineRule="auto"/>
        <w:ind w:right="0" w:hanging="516"/>
      </w:pPr>
      <w:r>
        <w:t xml:space="preserve">tytuł „Za Zasługi dla Powiatu Jarocińskiego”, </w:t>
      </w:r>
    </w:p>
    <w:p w:rsidR="00D9059B" w:rsidRDefault="008D687C">
      <w:pPr>
        <w:numPr>
          <w:ilvl w:val="1"/>
          <w:numId w:val="4"/>
        </w:numPr>
        <w:spacing w:after="168" w:line="259" w:lineRule="auto"/>
        <w:ind w:right="0" w:hanging="516"/>
      </w:pPr>
      <w:r>
        <w:t xml:space="preserve">rok nadania. </w:t>
      </w:r>
    </w:p>
    <w:p w:rsidR="00D9059B" w:rsidRDefault="008D687C">
      <w:pPr>
        <w:spacing w:after="155" w:line="259" w:lineRule="auto"/>
        <w:ind w:left="900" w:right="0" w:firstLine="0"/>
      </w:pPr>
      <w:r>
        <w:t xml:space="preserve">Wzór nagrody stanowi załącznik nr 2 do Regulaminu. </w:t>
      </w:r>
    </w:p>
    <w:p w:rsidR="00D9059B" w:rsidRDefault="008D687C">
      <w:pPr>
        <w:numPr>
          <w:ilvl w:val="0"/>
          <w:numId w:val="4"/>
        </w:numPr>
        <w:spacing w:after="115" w:line="259" w:lineRule="auto"/>
        <w:ind w:right="0" w:hanging="329"/>
      </w:pPr>
      <w:r>
        <w:t xml:space="preserve">wręczeniem Aktu Nadania Statuetki, </w:t>
      </w:r>
    </w:p>
    <w:p w:rsidR="00D9059B" w:rsidRDefault="008D687C">
      <w:pPr>
        <w:numPr>
          <w:ilvl w:val="0"/>
          <w:numId w:val="4"/>
        </w:numPr>
        <w:ind w:right="0" w:hanging="329"/>
      </w:pPr>
      <w:r>
        <w:t xml:space="preserve">wpisem do księgi ewidencyjnej Laureatów Nagrody Starosty Jarocińskiego „Za Zasługi dla Powiatu Jarocińskiego”. </w:t>
      </w:r>
    </w:p>
    <w:p w:rsidR="00D9059B" w:rsidRDefault="008D687C">
      <w:pPr>
        <w:ind w:left="715" w:right="0"/>
      </w:pPr>
      <w:r>
        <w:lastRenderedPageBreak/>
        <w:t>2. Wręczenie nagrody odbywa się w sposób uroczysty na okolicznościowej gali lub Sesji Rady Powiatu Jarocińskiego</w:t>
      </w:r>
      <w:r>
        <w:rPr>
          <w:b/>
        </w:rPr>
        <w:t xml:space="preserve">. </w:t>
      </w:r>
    </w:p>
    <w:p w:rsidR="00D9059B" w:rsidRDefault="008D687C">
      <w:pPr>
        <w:pStyle w:val="Nagwek1"/>
        <w:ind w:left="364" w:right="0"/>
      </w:pPr>
      <w:r>
        <w:t xml:space="preserve">§ 6 </w:t>
      </w:r>
    </w:p>
    <w:p w:rsidR="00D9059B" w:rsidRDefault="008D687C">
      <w:pPr>
        <w:ind w:left="71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>Ewidencję przyznanych nagród oraz całokształt obsługi kancelaryjno – technicznej w tym zakresie prowadzi właściwy wydział Starostwa Powiatowego w Jarocinie</w:t>
      </w:r>
      <w:r>
        <w:rPr>
          <w:b/>
        </w:rPr>
        <w:t>.</w:t>
      </w:r>
      <w:r>
        <w:t xml:space="preserve"> </w:t>
      </w:r>
    </w:p>
    <w:sectPr w:rsidR="00D9059B">
      <w:pgSz w:w="11906" w:h="16841"/>
      <w:pgMar w:top="1456" w:right="1414" w:bottom="149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264" w:rsidRDefault="00355264" w:rsidP="00355264">
      <w:pPr>
        <w:spacing w:after="0" w:line="240" w:lineRule="auto"/>
      </w:pPr>
      <w:r>
        <w:separator/>
      </w:r>
    </w:p>
  </w:endnote>
  <w:endnote w:type="continuationSeparator" w:id="0">
    <w:p w:rsidR="00355264" w:rsidRDefault="00355264" w:rsidP="0035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264" w:rsidRDefault="00355264" w:rsidP="00355264">
      <w:pPr>
        <w:spacing w:after="0" w:line="240" w:lineRule="auto"/>
      </w:pPr>
      <w:r>
        <w:separator/>
      </w:r>
    </w:p>
  </w:footnote>
  <w:footnote w:type="continuationSeparator" w:id="0">
    <w:p w:rsidR="00355264" w:rsidRDefault="00355264" w:rsidP="00355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21484"/>
    <w:multiLevelType w:val="hybridMultilevel"/>
    <w:tmpl w:val="6E6ED418"/>
    <w:lvl w:ilvl="0" w:tplc="4542611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286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62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4687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8B7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EE5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1A87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32AC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025B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3167F9"/>
    <w:multiLevelType w:val="hybridMultilevel"/>
    <w:tmpl w:val="2C067036"/>
    <w:lvl w:ilvl="0" w:tplc="4ABC820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104282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82CD5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A644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BA0F4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6ED7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DE6EC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E42F2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C2509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2515EB"/>
    <w:multiLevelType w:val="hybridMultilevel"/>
    <w:tmpl w:val="2EEA11E4"/>
    <w:lvl w:ilvl="0" w:tplc="9E4EC6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B443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F2F9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B03D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646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2F7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2E48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A02E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463C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546C93"/>
    <w:multiLevelType w:val="hybridMultilevel"/>
    <w:tmpl w:val="340C1886"/>
    <w:lvl w:ilvl="0" w:tplc="1A70A2DA">
      <w:start w:val="1"/>
      <w:numFmt w:val="decimal"/>
      <w:lvlText w:val="%1)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AF3F4">
      <w:start w:val="2"/>
      <w:numFmt w:val="lowerLetter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FAEEDC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CFB74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CE744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8AB5B8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6AC3E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C638D2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CD750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9B"/>
    <w:rsid w:val="00355264"/>
    <w:rsid w:val="008D687C"/>
    <w:rsid w:val="00AB0A72"/>
    <w:rsid w:val="00D9059B"/>
    <w:rsid w:val="00E2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CB1EC-7B0F-464D-8C45-EB2F07F1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389" w:lineRule="auto"/>
      <w:ind w:left="370" w:right="6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5"/>
      <w:ind w:left="10" w:righ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D68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2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26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2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04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91E4BD8C</Template>
  <TotalTime>1</TotalTime>
  <Pages>3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Microsoft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bmaka</dc:creator>
  <cp:keywords/>
  <cp:lastModifiedBy>Patrycja Zydorczak</cp:lastModifiedBy>
  <cp:revision>3</cp:revision>
  <cp:lastPrinted>2021-12-30T13:31:00Z</cp:lastPrinted>
  <dcterms:created xsi:type="dcterms:W3CDTF">2021-12-30T13:28:00Z</dcterms:created>
  <dcterms:modified xsi:type="dcterms:W3CDTF">2021-12-30T13:31:00Z</dcterms:modified>
</cp:coreProperties>
</file>